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杭州富阳东吴医院有限公司验收公示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关于 杭州富阳东吴医院有限公司</w:t>
      </w:r>
      <w:r>
        <w:rPr>
          <w:rFonts w:hint="eastAsia"/>
          <w:vertAlign w:val="baseline"/>
          <w:lang w:val="en-US" w:eastAsia="zh-CN"/>
        </w:rPr>
        <w:t>新增床位70张扩建项目</w:t>
      </w:r>
      <w:r>
        <w:rPr>
          <w:rFonts w:hint="eastAsia"/>
          <w:lang w:val="en-US" w:eastAsia="zh-CN"/>
        </w:rPr>
        <w:t>环境保护设施竣工验收情况的公示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lang w:val="en-US" w:eastAsia="zh-CN"/>
        </w:rPr>
        <w:t>根据《国务院关于修改&lt;建设项目环境保护管理条例&gt;的决定》（国务院令第682号）、《建设项目竣工环境保护验收暂行办法》的公告（国环规环评[2017]4号）等建设项目竣工环境保护验收管理有关法律规定， 杭州富阳东吴医院有限公司</w:t>
      </w:r>
      <w:r>
        <w:rPr>
          <w:rFonts w:hint="eastAsia"/>
          <w:vertAlign w:val="baseline"/>
          <w:lang w:val="en-US" w:eastAsia="zh-CN"/>
        </w:rPr>
        <w:t>新增床位70张扩建项目于</w:t>
      </w:r>
      <w:r>
        <w:rPr>
          <w:rFonts w:hint="eastAsia"/>
          <w:lang w:val="en-US" w:eastAsia="zh-CN"/>
        </w:rPr>
        <w:t>2020年7月13日在杭州东吴医院网站进行验收公示，公示日期为2020年7月13日至2020年8月11日（20个工作日）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372"/>
        <w:gridCol w:w="2287"/>
        <w:gridCol w:w="2725"/>
        <w:gridCol w:w="1725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834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建设地址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725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验收监测单位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受理日期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验收监测评价报告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83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杭州富阳东吴医院有限公司新增床位70张扩建项目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杭州市富阳区富春街道金桥北路478、450号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杭州富阳东吴医院有限公司</w:t>
            </w:r>
          </w:p>
        </w:tc>
        <w:tc>
          <w:tcPr>
            <w:tcW w:w="272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浙江华标检测技术有限公司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2020.7.13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详见附件（PDF版）</w:t>
            </w:r>
          </w:p>
        </w:tc>
      </w:tr>
    </w:tbl>
    <w:p>
      <w:pPr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联系电话：0571- 23218777     传真： 0571-2321877      邮箱：hzfydwyy@163.com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单位地址：</w:t>
      </w:r>
      <w:r>
        <w:rPr>
          <w:rFonts w:hint="eastAsia"/>
          <w:vertAlign w:val="baseline"/>
          <w:lang w:val="en-US" w:eastAsia="zh-CN"/>
        </w:rPr>
        <w:t>杭州市富阳区富春街道金桥北路478、450号</w:t>
      </w: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注：1、参照《建设项目环境影响评价政府信息公开指南（试行）》的有关规定进行公示，不含涉及国家机密、商业秘密、公共安全、社会稳定等内容。</w:t>
      </w: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   2、</w:t>
      </w:r>
      <w:bookmarkStart w:id="0" w:name="_GoBack"/>
      <w:bookmarkEnd w:id="0"/>
      <w:r>
        <w:rPr>
          <w:rFonts w:hint="eastAsia"/>
          <w:vertAlign w:val="baseline"/>
          <w:lang w:val="en-US" w:eastAsia="zh-CN"/>
        </w:rPr>
        <w:t>杭州富阳东吴医院有限公司新增床位70张扩建项目自主竣工验收相关报告材料PDF版。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B3546"/>
    <w:rsid w:val="0BEB45F6"/>
    <w:rsid w:val="44DF405A"/>
    <w:rsid w:val="45B240A7"/>
    <w:rsid w:val="5AAB3546"/>
    <w:rsid w:val="746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2020-07-13T06:41:00Z</dcterms:created>
  <dc:creator>简单（海鲜批发、零售、酒席）</dc:creator>
  <cp:lastModifiedBy>刚好遇见你</cp:lastModifiedBy>
  <dcterms:modified xsi:type="dcterms:W3CDTF">2020-07-13T07:29:43Z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